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6D4E" w14:textId="77777777" w:rsidR="00F30DDA" w:rsidRPr="00C44ACB" w:rsidRDefault="00F30DDA" w:rsidP="00F30DDA">
      <w:pPr>
        <w:pStyle w:val="30"/>
        <w:spacing w:after="0"/>
        <w:jc w:val="left"/>
        <w:rPr>
          <w:rFonts w:ascii="Calibri" w:hAnsi="Calibri" w:cs="Calibri"/>
          <w:b/>
          <w:sz w:val="22"/>
          <w:szCs w:val="22"/>
        </w:rPr>
      </w:pPr>
    </w:p>
    <w:p w14:paraId="40C3323C" w14:textId="77777777" w:rsidR="000B25A5" w:rsidRPr="008636C3" w:rsidRDefault="000B25A5" w:rsidP="008636C3">
      <w:pPr>
        <w:pStyle w:val="3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636C3">
        <w:rPr>
          <w:rFonts w:ascii="Calibri" w:hAnsi="Calibri" w:cs="Calibri"/>
          <w:b/>
          <w:sz w:val="28"/>
          <w:szCs w:val="28"/>
        </w:rPr>
        <w:t>ΓΕΩΠΟΝΙΚΟ ΠΑΝΕΠΙΣΤΗΜΙΟ ΑΘΗΝΩΝ</w:t>
      </w:r>
    </w:p>
    <w:p w14:paraId="1B6B0D07" w14:textId="77777777" w:rsidR="000B25A5" w:rsidRPr="008636C3" w:rsidRDefault="000B25A5" w:rsidP="008636C3">
      <w:pPr>
        <w:pStyle w:val="3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636C3">
        <w:rPr>
          <w:rFonts w:ascii="Calibri" w:hAnsi="Calibri" w:cs="Calibri"/>
          <w:b/>
          <w:sz w:val="28"/>
          <w:szCs w:val="28"/>
        </w:rPr>
        <w:t>ΤΜΗΜΑ ΑΓΡΟΤΙΚΗΣ ΟΙΚΟΝΟΜΙΑΣ &amp; ΑΝΑΠΤΥΞΗΣ</w:t>
      </w:r>
    </w:p>
    <w:p w14:paraId="74DF883A" w14:textId="77777777" w:rsidR="000B25A5" w:rsidRPr="008636C3" w:rsidRDefault="000B25A5" w:rsidP="008636C3">
      <w:pPr>
        <w:pStyle w:val="3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636C3">
        <w:rPr>
          <w:rFonts w:ascii="Calibri" w:hAnsi="Calibri" w:cs="Calibri"/>
          <w:b/>
          <w:sz w:val="28"/>
          <w:szCs w:val="28"/>
        </w:rPr>
        <w:t>ΤΜΗΜΑ ΕΠΙΣΤΗΜΗΣ ΖΩΙΚΗΣ ΠΑΡΑΓΩΓΗΣ</w:t>
      </w:r>
    </w:p>
    <w:p w14:paraId="3E7A0C3C" w14:textId="77777777" w:rsidR="000B25A5" w:rsidRPr="008636C3" w:rsidRDefault="000B25A5" w:rsidP="008636C3">
      <w:pPr>
        <w:pStyle w:val="30"/>
        <w:spacing w:after="0"/>
        <w:jc w:val="center"/>
        <w:rPr>
          <w:rFonts w:ascii="Calibri" w:hAnsi="Calibri" w:cs="Calibri"/>
          <w:b/>
          <w:iCs/>
          <w:sz w:val="28"/>
          <w:szCs w:val="28"/>
        </w:rPr>
      </w:pPr>
      <w:r w:rsidRPr="008636C3">
        <w:rPr>
          <w:rFonts w:ascii="Calibri" w:hAnsi="Calibri" w:cs="Calibri"/>
          <w:b/>
          <w:iCs/>
          <w:sz w:val="28"/>
          <w:szCs w:val="28"/>
        </w:rPr>
        <w:t>ΔΙΑΤΜΗΜΑΤΙΚΟ ΠΡΟΓΡΑΜΜΑ ΜΕΤΑΠΤΥΧΙΑΚΩΝ ΣΠΟΥΔΩΝ</w:t>
      </w:r>
    </w:p>
    <w:p w14:paraId="6B343AAD" w14:textId="77777777" w:rsidR="000B25A5" w:rsidRPr="008636C3" w:rsidRDefault="000B25A5" w:rsidP="008636C3">
      <w:pPr>
        <w:pStyle w:val="30"/>
        <w:spacing w:after="0"/>
        <w:jc w:val="center"/>
        <w:rPr>
          <w:rFonts w:ascii="Calibri" w:hAnsi="Calibri" w:cs="Calibri"/>
          <w:b/>
          <w:i/>
          <w:sz w:val="28"/>
          <w:szCs w:val="28"/>
        </w:rPr>
      </w:pPr>
      <w:r w:rsidRPr="008636C3">
        <w:rPr>
          <w:rFonts w:ascii="Calibri" w:hAnsi="Calibri" w:cs="Calibri"/>
          <w:b/>
          <w:iCs/>
          <w:sz w:val="28"/>
          <w:szCs w:val="28"/>
        </w:rPr>
        <w:t>ΕΠΙΧΕΙΡΗΜΑΤΙΚΟΤΗΤΑ &amp; ΣΥΜΒΟΥΛΕΥΤΙΚΗ ΣΤΗΝ ΑΓΡΟΤΙΚΗ ΑΝΑΠΤΥΞΗ</w:t>
      </w:r>
    </w:p>
    <w:p w14:paraId="4DBBF9BB" w14:textId="77777777" w:rsidR="000B25A5" w:rsidRDefault="000B25A5" w:rsidP="00F30DDA">
      <w:pPr>
        <w:pStyle w:val="30"/>
        <w:spacing w:after="0"/>
        <w:jc w:val="left"/>
        <w:rPr>
          <w:sz w:val="12"/>
        </w:rPr>
      </w:pPr>
    </w:p>
    <w:p w14:paraId="5CB4733E" w14:textId="77777777" w:rsidR="008636C3" w:rsidRDefault="008636C3" w:rsidP="000B25A5">
      <w:pPr>
        <w:pStyle w:val="30"/>
        <w:spacing w:after="0"/>
        <w:jc w:val="left"/>
        <w:rPr>
          <w:rFonts w:ascii="Calibri" w:hAnsi="Calibri" w:cs="Calibri"/>
          <w:sz w:val="20"/>
        </w:rPr>
      </w:pPr>
    </w:p>
    <w:p w14:paraId="1FE808D9" w14:textId="2EE32FFB" w:rsidR="000B25A5" w:rsidRPr="00C44ACB" w:rsidRDefault="000B25A5" w:rsidP="008636C3">
      <w:pPr>
        <w:pStyle w:val="30"/>
        <w:spacing w:after="0"/>
        <w:jc w:val="right"/>
        <w:rPr>
          <w:rFonts w:ascii="Calibri" w:hAnsi="Calibri" w:cs="Calibri"/>
          <w:sz w:val="20"/>
          <w:lang w:val="it-IT"/>
        </w:rPr>
      </w:pPr>
      <w:r w:rsidRPr="00C44ACB">
        <w:rPr>
          <w:rFonts w:ascii="Calibri" w:hAnsi="Calibri" w:cs="Calibri"/>
          <w:sz w:val="20"/>
        </w:rPr>
        <w:t>Ιερά Οδός 75, 118 55, Βοτανικός</w:t>
      </w:r>
      <w:r w:rsidR="008636C3">
        <w:rPr>
          <w:rFonts w:ascii="Calibri" w:hAnsi="Calibri" w:cs="Calibri"/>
          <w:sz w:val="20"/>
        </w:rPr>
        <w:t xml:space="preserve">, </w:t>
      </w:r>
      <w:proofErr w:type="spellStart"/>
      <w:r w:rsidRPr="00C44ACB">
        <w:rPr>
          <w:rFonts w:ascii="Calibri" w:hAnsi="Calibri" w:cs="Calibri"/>
          <w:sz w:val="20"/>
        </w:rPr>
        <w:t>Τηλ</w:t>
      </w:r>
      <w:proofErr w:type="spellEnd"/>
      <w:r w:rsidRPr="00C44ACB">
        <w:rPr>
          <w:rFonts w:ascii="Calibri" w:hAnsi="Calibri" w:cs="Calibri"/>
          <w:sz w:val="20"/>
          <w:lang w:val="fr-FR"/>
        </w:rPr>
        <w:t>.:210 529 4770</w:t>
      </w:r>
      <w:r w:rsidRPr="008636C3">
        <w:rPr>
          <w:rFonts w:ascii="Calibri" w:hAnsi="Calibri" w:cs="Calibri"/>
          <w:sz w:val="20"/>
        </w:rPr>
        <w:t xml:space="preserve">, </w:t>
      </w:r>
      <w:proofErr w:type="gramStart"/>
      <w:r w:rsidRPr="00C44ACB">
        <w:rPr>
          <w:rFonts w:ascii="Calibri" w:hAnsi="Calibri" w:cs="Calibri"/>
          <w:sz w:val="20"/>
          <w:lang w:val="it-IT"/>
        </w:rPr>
        <w:t>e-mail:</w:t>
      </w:r>
      <w:proofErr w:type="gramEnd"/>
      <w:r w:rsidRPr="00C44ACB">
        <w:rPr>
          <w:rFonts w:ascii="Calibri" w:hAnsi="Calibri" w:cs="Calibri"/>
          <w:sz w:val="20"/>
          <w:lang w:val="it-IT"/>
        </w:rPr>
        <w:t xml:space="preserve"> </w:t>
      </w:r>
      <w:r w:rsidRPr="00C44ACB">
        <w:rPr>
          <w:rFonts w:ascii="Calibri" w:hAnsi="Calibri" w:cs="Calibri"/>
          <w:sz w:val="20"/>
          <w:lang w:val="it-IT"/>
        </w:rPr>
        <w:fldChar w:fldCharType="begin"/>
      </w:r>
      <w:r w:rsidRPr="00C44ACB">
        <w:rPr>
          <w:rFonts w:ascii="Calibri" w:hAnsi="Calibri" w:cs="Calibri"/>
          <w:sz w:val="20"/>
          <w:lang w:val="it-IT"/>
        </w:rPr>
        <w:instrText xml:space="preserve"> HYPERLINK "mailto: </w:instrText>
      </w:r>
      <w:r w:rsidRPr="00C44ACB">
        <w:rPr>
          <w:rFonts w:ascii="Calibri" w:hAnsi="Calibri" w:cs="Calibri"/>
          <w:sz w:val="20"/>
          <w:lang w:val="en-US"/>
        </w:rPr>
        <w:instrText>farmbm</w:instrText>
      </w:r>
      <w:r w:rsidRPr="00C44ACB">
        <w:rPr>
          <w:rFonts w:ascii="Calibri" w:hAnsi="Calibri" w:cs="Calibri"/>
          <w:sz w:val="20"/>
          <w:lang w:val="it-IT"/>
        </w:rPr>
        <w:instrText>@aua.gr</w:instrText>
      </w:r>
    </w:p>
    <w:p w14:paraId="23A82076" w14:textId="77777777" w:rsidR="000B25A5" w:rsidRPr="008636C3" w:rsidRDefault="000B25A5" w:rsidP="000B25A5">
      <w:pPr>
        <w:pStyle w:val="30"/>
        <w:spacing w:after="0"/>
        <w:jc w:val="left"/>
        <w:rPr>
          <w:rStyle w:val="-"/>
          <w:rFonts w:ascii="Calibri" w:hAnsi="Calibri" w:cs="Calibri"/>
          <w:sz w:val="20"/>
        </w:rPr>
      </w:pPr>
      <w:r w:rsidRPr="00C44ACB">
        <w:rPr>
          <w:rFonts w:ascii="Calibri" w:hAnsi="Calibri" w:cs="Calibri"/>
          <w:sz w:val="20"/>
          <w:lang w:val="it-IT"/>
        </w:rPr>
        <w:instrText xml:space="preserve">" </w:instrText>
      </w:r>
      <w:r w:rsidRPr="00C44ACB">
        <w:rPr>
          <w:rFonts w:ascii="Calibri" w:hAnsi="Calibri" w:cs="Calibri"/>
          <w:sz w:val="20"/>
          <w:lang w:val="it-IT"/>
        </w:rPr>
      </w:r>
      <w:r w:rsidRPr="00C44ACB">
        <w:rPr>
          <w:rFonts w:ascii="Calibri" w:hAnsi="Calibri" w:cs="Calibri"/>
          <w:sz w:val="20"/>
          <w:lang w:val="it-IT"/>
        </w:rPr>
        <w:fldChar w:fldCharType="separate"/>
      </w:r>
      <w:r w:rsidRPr="00C44ACB">
        <w:rPr>
          <w:rStyle w:val="-"/>
          <w:rFonts w:ascii="Calibri" w:hAnsi="Calibri" w:cs="Calibri"/>
          <w:sz w:val="20"/>
          <w:lang w:val="it-IT"/>
        </w:rPr>
        <w:t xml:space="preserve"> </w:t>
      </w:r>
      <w:r w:rsidRPr="00C44ACB">
        <w:rPr>
          <w:rStyle w:val="-"/>
          <w:rFonts w:ascii="Calibri" w:hAnsi="Calibri" w:cs="Calibri"/>
          <w:sz w:val="20"/>
          <w:lang w:val="en-US"/>
        </w:rPr>
        <w:t>farmbm</w:t>
      </w:r>
      <w:r w:rsidRPr="00C44ACB">
        <w:rPr>
          <w:rStyle w:val="-"/>
          <w:rFonts w:ascii="Calibri" w:hAnsi="Calibri" w:cs="Calibri"/>
          <w:sz w:val="20"/>
          <w:lang w:val="it-IT"/>
        </w:rPr>
        <w:t>@aua.gr</w:t>
      </w:r>
    </w:p>
    <w:p w14:paraId="03F2081E" w14:textId="77777777" w:rsidR="000B25A5" w:rsidRPr="008636C3" w:rsidRDefault="000B25A5" w:rsidP="000B25A5">
      <w:pPr>
        <w:pStyle w:val="30"/>
        <w:spacing w:after="0"/>
        <w:jc w:val="right"/>
        <w:rPr>
          <w:szCs w:val="24"/>
        </w:rPr>
      </w:pPr>
      <w:r w:rsidRPr="00C44ACB">
        <w:rPr>
          <w:rFonts w:ascii="Calibri" w:hAnsi="Calibri" w:cs="Calibri"/>
          <w:sz w:val="20"/>
          <w:lang w:val="it-IT"/>
        </w:rPr>
        <w:fldChar w:fldCharType="end"/>
      </w:r>
      <w:r w:rsidRPr="00841DAB">
        <w:rPr>
          <w:szCs w:val="24"/>
          <w:lang w:val="it-IT"/>
        </w:rPr>
        <w:t xml:space="preserve"> </w:t>
      </w:r>
      <w:r w:rsidRPr="00841DAB">
        <w:rPr>
          <w:szCs w:val="24"/>
          <w:lang w:val="fr-FR"/>
        </w:rPr>
        <w:t xml:space="preserve"> </w:t>
      </w:r>
    </w:p>
    <w:p w14:paraId="772E11AE" w14:textId="77777777" w:rsidR="0090488B" w:rsidRPr="008636C3" w:rsidRDefault="0090488B" w:rsidP="0090488B"/>
    <w:p w14:paraId="3D69358D" w14:textId="15FACCF0" w:rsidR="0051116D" w:rsidRPr="008636C3" w:rsidRDefault="0090488B" w:rsidP="003038CE">
      <w:pPr>
        <w:pStyle w:val="a6"/>
        <w:ind w:left="993" w:hanging="993"/>
        <w:rPr>
          <w:rFonts w:ascii="Calibri" w:hAnsi="Calibri" w:cs="Calibri"/>
          <w:bCs/>
          <w:i/>
          <w:lang w:val="el-GR"/>
        </w:rPr>
      </w:pPr>
      <w:r w:rsidRPr="008636C3">
        <w:rPr>
          <w:rFonts w:ascii="Calibri" w:hAnsi="Calibri" w:cs="Calibri"/>
          <w:bCs/>
          <w:i/>
          <w:lang w:val="el-GR"/>
        </w:rPr>
        <w:t xml:space="preserve">Ημερίδα </w:t>
      </w:r>
      <w:r w:rsidR="003038CE" w:rsidRPr="008636C3">
        <w:rPr>
          <w:rFonts w:ascii="Calibri" w:hAnsi="Calibri" w:cs="Calibri"/>
          <w:bCs/>
          <w:i/>
          <w:lang w:val="el-GR"/>
        </w:rPr>
        <w:t xml:space="preserve">με τίτλο «Ορθολογική Διατροφή Παραγωγικών Ζώων: Σύγχρονες Προσεγγίσεις &amp; Πρακτικές με Σκοπό τη Διατροφική &amp; Επισιτιστική Ασφάλεια» </w:t>
      </w:r>
    </w:p>
    <w:p w14:paraId="08382716" w14:textId="77777777" w:rsidR="00DF0736" w:rsidRPr="00C44ACB" w:rsidRDefault="00DF0736" w:rsidP="003038CE">
      <w:pPr>
        <w:pStyle w:val="a6"/>
        <w:ind w:left="993" w:hanging="993"/>
        <w:rPr>
          <w:rFonts w:ascii="Calibri" w:hAnsi="Calibri" w:cs="Calibri"/>
          <w:b w:val="0"/>
          <w:i/>
          <w:sz w:val="22"/>
          <w:szCs w:val="22"/>
        </w:rPr>
      </w:pPr>
    </w:p>
    <w:p w14:paraId="0FC394D5" w14:textId="19B60B1F" w:rsidR="00FA4145" w:rsidRDefault="00FA4145">
      <w:pPr>
        <w:rPr>
          <w:rFonts w:ascii="Calibri" w:hAnsi="Calibri" w:cs="Calibri"/>
          <w:b/>
          <w:bCs/>
          <w:iCs/>
          <w:sz w:val="28"/>
          <w:szCs w:val="28"/>
        </w:rPr>
      </w:pPr>
    </w:p>
    <w:p w14:paraId="5D316853" w14:textId="77777777" w:rsidR="00267B6B" w:rsidRPr="00C44ACB" w:rsidRDefault="00267B6B" w:rsidP="001944FE">
      <w:pPr>
        <w:pStyle w:val="Web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44ACB">
        <w:rPr>
          <w:rFonts w:ascii="Calibri" w:hAnsi="Calibri" w:cs="Calibri"/>
          <w:b/>
          <w:bCs/>
          <w:iCs/>
          <w:sz w:val="28"/>
          <w:szCs w:val="28"/>
        </w:rPr>
        <w:t>ΠΡΟΓΡΑΜΜΑ ΗΜΕΡΙΔΑΣ</w:t>
      </w:r>
    </w:p>
    <w:p w14:paraId="4B7C13CA" w14:textId="77777777" w:rsidR="001944FE" w:rsidRDefault="001944FE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2100BD7" w14:textId="77777777" w:rsidR="00267B6B" w:rsidRPr="001764ED" w:rsidRDefault="001944FE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11:00 – 11:15: Χαιρετισμοί</w:t>
      </w:r>
    </w:p>
    <w:p w14:paraId="6CA320AD" w14:textId="77777777" w:rsidR="001944FE" w:rsidRDefault="001944FE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49298A81" w14:textId="77777777" w:rsidR="004D6461" w:rsidRDefault="004D6461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C44ACB">
        <w:rPr>
          <w:rFonts w:ascii="Calibri" w:hAnsi="Calibri" w:cs="Calibri"/>
          <w:b/>
          <w:bCs/>
          <w:iCs/>
          <w:sz w:val="22"/>
          <w:szCs w:val="22"/>
        </w:rPr>
        <w:t>11:20 – 13:30 Ομιλίες</w:t>
      </w:r>
    </w:p>
    <w:p w14:paraId="59B341DE" w14:textId="77777777" w:rsidR="001944FE" w:rsidRPr="00C44ACB" w:rsidRDefault="001944FE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4CF2B4AB" w14:textId="77777777" w:rsidR="004D6461" w:rsidRPr="00C44ACB" w:rsidRDefault="004D6461" w:rsidP="001944FE">
      <w:pPr>
        <w:pStyle w:val="Web"/>
        <w:numPr>
          <w:ilvl w:val="0"/>
          <w:numId w:val="16"/>
        </w:numPr>
        <w:spacing w:before="0" w:beforeAutospacing="0" w:after="12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>Η σημασία της ορθολογικής διατροφής των ζώων και η συμβολή της στην αποτελεσματική λειτουργία των κτηνοτροφικών εκμεταλλεύσεων</w:t>
      </w:r>
    </w:p>
    <w:p w14:paraId="1609E7DB" w14:textId="77777777" w:rsidR="004D6461" w:rsidRPr="00C44ACB" w:rsidRDefault="004D6461" w:rsidP="001944FE">
      <w:pPr>
        <w:pStyle w:val="Web"/>
        <w:spacing w:before="0" w:beforeAutospacing="0" w:after="120" w:afterAutospacing="0"/>
        <w:ind w:left="72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>Ομιλητής</w:t>
      </w:r>
      <w:r w:rsidR="00C376CB" w:rsidRPr="00C44ACB">
        <w:rPr>
          <w:rFonts w:ascii="Calibri" w:hAnsi="Calibri" w:cs="Calibri"/>
          <w:iCs/>
          <w:sz w:val="22"/>
          <w:szCs w:val="22"/>
        </w:rPr>
        <w:t xml:space="preserve">: </w:t>
      </w:r>
      <w:r w:rsidRPr="00C44ACB">
        <w:rPr>
          <w:rFonts w:ascii="Calibri" w:hAnsi="Calibri" w:cs="Calibri"/>
          <w:iCs/>
          <w:sz w:val="22"/>
          <w:szCs w:val="22"/>
        </w:rPr>
        <w:t>Γ. Παπαδομιχελάκης,  Αναπληρωτής Καθηγητής Γ.Π.Α.</w:t>
      </w:r>
    </w:p>
    <w:p w14:paraId="151066F9" w14:textId="77777777" w:rsidR="004D6461" w:rsidRPr="00C44ACB" w:rsidRDefault="004D6461" w:rsidP="001944FE">
      <w:pPr>
        <w:pStyle w:val="Web"/>
        <w:numPr>
          <w:ilvl w:val="0"/>
          <w:numId w:val="16"/>
        </w:numPr>
        <w:spacing w:before="0" w:beforeAutospacing="0" w:after="12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>Τεχνολογίες ακριβείας ζωικής παραγωγής για «έξυπνη» διαχείριση της διατροφής των ζώων</w:t>
      </w:r>
    </w:p>
    <w:p w14:paraId="314B0A97" w14:textId="77777777" w:rsidR="004D6461" w:rsidRPr="00C44ACB" w:rsidRDefault="004D6461" w:rsidP="001944FE">
      <w:pPr>
        <w:pStyle w:val="Web"/>
        <w:spacing w:before="0" w:beforeAutospacing="0" w:after="120" w:afterAutospacing="0"/>
        <w:ind w:left="72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>Ομιλητής</w:t>
      </w:r>
      <w:r w:rsidR="00C376CB" w:rsidRPr="00C44ACB">
        <w:rPr>
          <w:rFonts w:ascii="Calibri" w:hAnsi="Calibri" w:cs="Calibri"/>
          <w:iCs/>
          <w:sz w:val="22"/>
          <w:szCs w:val="22"/>
        </w:rPr>
        <w:t>:</w:t>
      </w:r>
      <w:r w:rsidRPr="00C44ACB">
        <w:rPr>
          <w:rFonts w:ascii="Calibri" w:hAnsi="Calibri" w:cs="Calibri"/>
          <w:iCs/>
          <w:sz w:val="22"/>
          <w:szCs w:val="22"/>
        </w:rPr>
        <w:t xml:space="preserve"> Θ. Μπαρτζάνας Αναπληρωτής Καθηγητής Γ.Π.Α.</w:t>
      </w:r>
    </w:p>
    <w:p w14:paraId="26E21C2C" w14:textId="77777777" w:rsidR="004D6461" w:rsidRPr="00C44ACB" w:rsidRDefault="004D6461" w:rsidP="001944FE">
      <w:pPr>
        <w:pStyle w:val="Web"/>
        <w:numPr>
          <w:ilvl w:val="0"/>
          <w:numId w:val="16"/>
        </w:numPr>
        <w:spacing w:before="0" w:beforeAutospacing="0" w:after="12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>Ο ρόλος και η σημασία των Φυτών  Μεγάλης  Καλλιέργειας στην ορθολογική διατροφή των παραγωγικών ζώων</w:t>
      </w:r>
    </w:p>
    <w:p w14:paraId="4B5F8B3E" w14:textId="77777777" w:rsidR="004D6461" w:rsidRPr="00C44ACB" w:rsidRDefault="004D6461" w:rsidP="001944FE">
      <w:pPr>
        <w:pStyle w:val="Web"/>
        <w:spacing w:before="0" w:beforeAutospacing="0" w:after="120" w:afterAutospacing="0"/>
        <w:ind w:left="72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 xml:space="preserve">Ομιλητές: Γ. Οικονόμου, Καθηγήτρια Γ.Π.Α., Π. </w:t>
      </w:r>
      <w:proofErr w:type="spellStart"/>
      <w:r w:rsidRPr="00C44ACB">
        <w:rPr>
          <w:rFonts w:ascii="Calibri" w:hAnsi="Calibri" w:cs="Calibri"/>
          <w:iCs/>
          <w:sz w:val="22"/>
          <w:szCs w:val="22"/>
        </w:rPr>
        <w:t>Παπαστυλιανού</w:t>
      </w:r>
      <w:proofErr w:type="spellEnd"/>
      <w:r w:rsidRPr="00C44ACB">
        <w:rPr>
          <w:rFonts w:ascii="Calibri" w:hAnsi="Calibri" w:cs="Calibri"/>
          <w:iCs/>
          <w:sz w:val="22"/>
          <w:szCs w:val="22"/>
        </w:rPr>
        <w:t>,  Καθηγήτρια Γ.Π.Α.</w:t>
      </w:r>
    </w:p>
    <w:p w14:paraId="2B6D9966" w14:textId="77777777" w:rsidR="004D6461" w:rsidRPr="00C44ACB" w:rsidRDefault="004D6461" w:rsidP="001944FE">
      <w:pPr>
        <w:pStyle w:val="Web"/>
        <w:numPr>
          <w:ilvl w:val="0"/>
          <w:numId w:val="16"/>
        </w:numPr>
        <w:spacing w:before="0" w:beforeAutospacing="0" w:after="12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>Η συμβολή της ορθής διαχείρισης των φυσικών βοσκοτόπων και τεχνητών λειμώνων στην κάλυψη των διατροφικών αναγκών των παραγωγικών ζώων</w:t>
      </w:r>
    </w:p>
    <w:p w14:paraId="26A2A9A9" w14:textId="77777777" w:rsidR="004D6461" w:rsidRPr="00C44ACB" w:rsidRDefault="004D6461" w:rsidP="001944FE">
      <w:pPr>
        <w:pStyle w:val="Web"/>
        <w:spacing w:before="0" w:beforeAutospacing="0" w:after="120" w:afterAutospacing="0"/>
        <w:ind w:left="72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>Ομιλητής: Ι. Χατζηγεωργίου, Αναπληρωτής Καθηγητής Γ.Π.Α.</w:t>
      </w:r>
    </w:p>
    <w:p w14:paraId="4953766F" w14:textId="77777777" w:rsidR="004D6461" w:rsidRPr="00C44ACB" w:rsidRDefault="004D6461" w:rsidP="001944FE">
      <w:pPr>
        <w:pStyle w:val="Web"/>
        <w:numPr>
          <w:ilvl w:val="0"/>
          <w:numId w:val="16"/>
        </w:numPr>
        <w:spacing w:before="0" w:beforeAutospacing="0" w:after="12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 xml:space="preserve">Η χρησιμοποίηση και συμβολή των </w:t>
      </w:r>
      <w:proofErr w:type="spellStart"/>
      <w:r w:rsidRPr="00C44ACB">
        <w:rPr>
          <w:rFonts w:ascii="Calibri" w:hAnsi="Calibri" w:cs="Calibri"/>
          <w:iCs/>
          <w:sz w:val="22"/>
          <w:szCs w:val="22"/>
        </w:rPr>
        <w:t>μικροφυκών</w:t>
      </w:r>
      <w:proofErr w:type="spellEnd"/>
      <w:r w:rsidRPr="00C44ACB">
        <w:rPr>
          <w:rFonts w:ascii="Calibri" w:hAnsi="Calibri" w:cs="Calibri"/>
          <w:iCs/>
          <w:sz w:val="22"/>
          <w:szCs w:val="22"/>
        </w:rPr>
        <w:t xml:space="preserve"> στη διατροφή των παραγωγικών ζώων</w:t>
      </w:r>
    </w:p>
    <w:p w14:paraId="21F36973" w14:textId="77777777" w:rsidR="004D6461" w:rsidRPr="00C44ACB" w:rsidRDefault="004D6461" w:rsidP="001944FE">
      <w:pPr>
        <w:pStyle w:val="Web"/>
        <w:spacing w:before="0" w:beforeAutospacing="0" w:after="120" w:afterAutospacing="0"/>
        <w:ind w:left="72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>Ομιλητής: Σ. Μαυρίκου, Επίκουρη Καθηγήτρια Γ.Π.Α.</w:t>
      </w:r>
    </w:p>
    <w:p w14:paraId="1221348D" w14:textId="77777777" w:rsidR="004D6461" w:rsidRPr="00C44ACB" w:rsidRDefault="004D6461" w:rsidP="001944FE">
      <w:pPr>
        <w:pStyle w:val="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>Εναλλακτικές – καινοτόμες ζωοτροφές</w:t>
      </w:r>
    </w:p>
    <w:p w14:paraId="1EE9BB8C" w14:textId="77777777" w:rsidR="004D6461" w:rsidRPr="00C44ACB" w:rsidRDefault="004D6461" w:rsidP="001944FE">
      <w:pPr>
        <w:pStyle w:val="Web"/>
        <w:spacing w:before="0" w:beforeAutospacing="0" w:after="0" w:afterAutospacing="0"/>
        <w:ind w:left="72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>Ομιλητής:  Α. Τσαγκαράκης, Επίκουρος Καθηγητής Γ.Π.Α.</w:t>
      </w:r>
    </w:p>
    <w:p w14:paraId="07CCB7CA" w14:textId="77777777" w:rsidR="001944FE" w:rsidRDefault="001944FE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</w:p>
    <w:p w14:paraId="53B37043" w14:textId="77777777" w:rsidR="001944FE" w:rsidRDefault="001944FE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</w:p>
    <w:p w14:paraId="25E696CE" w14:textId="77777777" w:rsidR="004D6461" w:rsidRPr="001944FE" w:rsidRDefault="004D6461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iCs/>
          <w:sz w:val="22"/>
          <w:szCs w:val="22"/>
        </w:rPr>
      </w:pPr>
      <w:r w:rsidRPr="001944FE">
        <w:rPr>
          <w:rFonts w:ascii="Calibri" w:hAnsi="Calibri" w:cs="Calibri"/>
          <w:b/>
          <w:iCs/>
          <w:sz w:val="22"/>
          <w:szCs w:val="22"/>
        </w:rPr>
        <w:t>13:30 – 13:45: Ερωτήσεις</w:t>
      </w:r>
    </w:p>
    <w:p w14:paraId="1A3415DC" w14:textId="77777777" w:rsidR="001944FE" w:rsidRDefault="001944FE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5B37552A" w14:textId="77777777" w:rsidR="004D6461" w:rsidRPr="001764ED" w:rsidRDefault="004D6461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1764ED">
        <w:rPr>
          <w:rFonts w:ascii="Calibri" w:hAnsi="Calibri" w:cs="Calibri"/>
          <w:b/>
          <w:bCs/>
          <w:iCs/>
          <w:sz w:val="22"/>
          <w:szCs w:val="22"/>
        </w:rPr>
        <w:t>13:45 – 14:00: Διάλειμμα</w:t>
      </w:r>
    </w:p>
    <w:p w14:paraId="74CB0798" w14:textId="77777777" w:rsidR="001944FE" w:rsidRDefault="001944FE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2BEF3C2B" w14:textId="77777777" w:rsidR="004D6461" w:rsidRPr="00C44ACB" w:rsidRDefault="004D6461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C44ACB">
        <w:rPr>
          <w:rFonts w:ascii="Calibri" w:hAnsi="Calibri" w:cs="Calibri"/>
          <w:b/>
          <w:bCs/>
          <w:iCs/>
          <w:sz w:val="22"/>
          <w:szCs w:val="22"/>
        </w:rPr>
        <w:t>14:00 – 15:00: Στρογγυλό τραπέζι</w:t>
      </w:r>
    </w:p>
    <w:p w14:paraId="13E41178" w14:textId="77777777" w:rsidR="001944FE" w:rsidRDefault="001944FE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2F7EE5E3" w14:textId="77777777" w:rsidR="004D6461" w:rsidRDefault="004D6461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b/>
          <w:bCs/>
          <w:iCs/>
          <w:sz w:val="22"/>
          <w:szCs w:val="22"/>
        </w:rPr>
        <w:t>ΘΕΜΑ: Διατροφική κρίση και ζωική παραγωγή</w:t>
      </w:r>
      <w:r w:rsidRPr="00C44ACB">
        <w:rPr>
          <w:rFonts w:ascii="Calibri" w:hAnsi="Calibri" w:cs="Calibri"/>
          <w:iCs/>
          <w:sz w:val="22"/>
          <w:szCs w:val="22"/>
        </w:rPr>
        <w:t xml:space="preserve">  </w:t>
      </w:r>
    </w:p>
    <w:p w14:paraId="3245FF45" w14:textId="77777777" w:rsidR="001944FE" w:rsidRPr="00C44ACB" w:rsidRDefault="001944FE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</w:p>
    <w:p w14:paraId="425ED0AF" w14:textId="77777777" w:rsidR="004D6461" w:rsidRDefault="00C376CB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lastRenderedPageBreak/>
        <w:t>Η</w:t>
      </w:r>
      <w:r w:rsidR="004D6461" w:rsidRPr="00C44ACB">
        <w:rPr>
          <w:rFonts w:ascii="Calibri" w:hAnsi="Calibri" w:cs="Calibri"/>
          <w:iCs/>
          <w:sz w:val="22"/>
          <w:szCs w:val="22"/>
        </w:rPr>
        <w:t xml:space="preserve"> φύση του προβλήματος</w:t>
      </w:r>
      <w:r w:rsidR="001944FE">
        <w:rPr>
          <w:rFonts w:ascii="Calibri" w:hAnsi="Calibri" w:cs="Calibri"/>
          <w:iCs/>
          <w:sz w:val="22"/>
          <w:szCs w:val="22"/>
        </w:rPr>
        <w:t xml:space="preserve"> </w:t>
      </w:r>
      <w:r w:rsidR="005B5A30" w:rsidRPr="00C44ACB">
        <w:rPr>
          <w:rFonts w:ascii="Calibri" w:hAnsi="Calibri" w:cs="Calibri"/>
          <w:iCs/>
          <w:sz w:val="22"/>
          <w:szCs w:val="22"/>
        </w:rPr>
        <w:t xml:space="preserve">/ </w:t>
      </w:r>
      <w:r w:rsidRPr="00C44ACB">
        <w:rPr>
          <w:rFonts w:ascii="Calibri" w:hAnsi="Calibri" w:cs="Calibri"/>
          <w:iCs/>
          <w:sz w:val="22"/>
          <w:szCs w:val="22"/>
        </w:rPr>
        <w:t>Ο</w:t>
      </w:r>
      <w:r w:rsidR="004D6461" w:rsidRPr="00C44ACB">
        <w:rPr>
          <w:rFonts w:ascii="Calibri" w:hAnsi="Calibri" w:cs="Calibri"/>
          <w:iCs/>
          <w:sz w:val="22"/>
          <w:szCs w:val="22"/>
        </w:rPr>
        <w:t>ι κίνδυνοι που απορρέουν από αυτήν</w:t>
      </w:r>
      <w:r w:rsidR="001944FE">
        <w:rPr>
          <w:rFonts w:ascii="Calibri" w:hAnsi="Calibri" w:cs="Calibri"/>
          <w:iCs/>
          <w:sz w:val="22"/>
          <w:szCs w:val="22"/>
        </w:rPr>
        <w:t xml:space="preserve"> </w:t>
      </w:r>
      <w:r w:rsidR="005B5A30" w:rsidRPr="00C44ACB">
        <w:rPr>
          <w:rFonts w:ascii="Calibri" w:hAnsi="Calibri" w:cs="Calibri"/>
          <w:iCs/>
          <w:sz w:val="22"/>
          <w:szCs w:val="22"/>
        </w:rPr>
        <w:t xml:space="preserve">/ </w:t>
      </w:r>
      <w:r w:rsidRPr="00C44ACB">
        <w:rPr>
          <w:rFonts w:ascii="Calibri" w:hAnsi="Calibri" w:cs="Calibri"/>
          <w:iCs/>
          <w:sz w:val="22"/>
          <w:szCs w:val="22"/>
        </w:rPr>
        <w:t>Πρ</w:t>
      </w:r>
      <w:r w:rsidR="004D6461" w:rsidRPr="00C44ACB">
        <w:rPr>
          <w:rFonts w:ascii="Calibri" w:hAnsi="Calibri" w:cs="Calibri"/>
          <w:iCs/>
          <w:sz w:val="22"/>
          <w:szCs w:val="22"/>
        </w:rPr>
        <w:t>οτάσεις διαχείρισης του προβλήματος</w:t>
      </w:r>
    </w:p>
    <w:p w14:paraId="4A78A284" w14:textId="77777777" w:rsidR="001944FE" w:rsidRPr="00C44ACB" w:rsidRDefault="001944FE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</w:p>
    <w:p w14:paraId="10FF6CBC" w14:textId="77777777" w:rsidR="004D6461" w:rsidRPr="00C44ACB" w:rsidRDefault="004D6461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>Συντονιστής: Γ. Ζέρβας Ομότιμος Καθηγητής, Πρώην Πρύτανης Γ.Π.Α.</w:t>
      </w:r>
    </w:p>
    <w:p w14:paraId="31FB266A" w14:textId="77777777" w:rsidR="001944FE" w:rsidRDefault="001944FE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</w:p>
    <w:p w14:paraId="0AFD7A3E" w14:textId="77777777" w:rsidR="00C376CB" w:rsidRPr="00C44ACB" w:rsidRDefault="004D6461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 xml:space="preserve">Συμμετέχουν: </w:t>
      </w:r>
    </w:p>
    <w:p w14:paraId="394745CF" w14:textId="77777777" w:rsidR="00C376CB" w:rsidRPr="00C44ACB" w:rsidRDefault="004D6461" w:rsidP="001944FE">
      <w:pPr>
        <w:pStyle w:val="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 xml:space="preserve">Α. </w:t>
      </w:r>
      <w:proofErr w:type="spellStart"/>
      <w:r w:rsidRPr="00C44ACB">
        <w:rPr>
          <w:rFonts w:ascii="Calibri" w:hAnsi="Calibri" w:cs="Calibri"/>
          <w:iCs/>
          <w:sz w:val="22"/>
          <w:szCs w:val="22"/>
        </w:rPr>
        <w:t>Μανούρας</w:t>
      </w:r>
      <w:proofErr w:type="spellEnd"/>
      <w:r w:rsidRPr="00C44ACB">
        <w:rPr>
          <w:rFonts w:ascii="Calibri" w:hAnsi="Calibri" w:cs="Calibri"/>
          <w:iCs/>
          <w:sz w:val="22"/>
          <w:szCs w:val="22"/>
        </w:rPr>
        <w:t>, Δ</w:t>
      </w:r>
      <w:r w:rsidR="00C376CB" w:rsidRPr="00C44ACB">
        <w:rPr>
          <w:rFonts w:ascii="Calibri" w:hAnsi="Calibri" w:cs="Calibri"/>
          <w:iCs/>
          <w:sz w:val="22"/>
          <w:szCs w:val="22"/>
        </w:rPr>
        <w:t>ιευθυντής</w:t>
      </w:r>
      <w:r w:rsidRPr="00C44ACB">
        <w:rPr>
          <w:rFonts w:ascii="Calibri" w:hAnsi="Calibri" w:cs="Calibri"/>
          <w:iCs/>
          <w:sz w:val="22"/>
          <w:szCs w:val="22"/>
        </w:rPr>
        <w:t xml:space="preserve"> Συνεταιρισμού Αγελαδοτρόφων &amp; Προβατοτρόφων Δυτικής Θεσσαλίας.</w:t>
      </w:r>
    </w:p>
    <w:p w14:paraId="7E4DF342" w14:textId="77777777" w:rsidR="004D6461" w:rsidRPr="00C44ACB" w:rsidRDefault="004D6461" w:rsidP="001944FE">
      <w:pPr>
        <w:pStyle w:val="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 xml:space="preserve">Ι. </w:t>
      </w:r>
      <w:proofErr w:type="spellStart"/>
      <w:r w:rsidRPr="00C44ACB">
        <w:rPr>
          <w:rFonts w:ascii="Calibri" w:hAnsi="Calibri" w:cs="Calibri"/>
          <w:iCs/>
          <w:sz w:val="22"/>
          <w:szCs w:val="22"/>
        </w:rPr>
        <w:t>Βασταρδής</w:t>
      </w:r>
      <w:proofErr w:type="spellEnd"/>
      <w:r w:rsidRPr="00C44ACB">
        <w:rPr>
          <w:rFonts w:ascii="Calibri" w:hAnsi="Calibri" w:cs="Calibri"/>
          <w:iCs/>
          <w:sz w:val="22"/>
          <w:szCs w:val="22"/>
        </w:rPr>
        <w:t>, Δ</w:t>
      </w:r>
      <w:r w:rsidR="00C376CB" w:rsidRPr="00C44ACB">
        <w:rPr>
          <w:rFonts w:ascii="Calibri" w:hAnsi="Calibri" w:cs="Calibri"/>
          <w:iCs/>
          <w:sz w:val="22"/>
          <w:szCs w:val="22"/>
        </w:rPr>
        <w:t>ιευθυντής</w:t>
      </w:r>
      <w:r w:rsidRPr="00C44ACB">
        <w:rPr>
          <w:rFonts w:ascii="Calibri" w:hAnsi="Calibri" w:cs="Calibri"/>
          <w:iCs/>
          <w:sz w:val="22"/>
          <w:szCs w:val="22"/>
        </w:rPr>
        <w:t xml:space="preserve"> Ζώνης Γάλακτος ΔΕΛΤΑ </w:t>
      </w:r>
    </w:p>
    <w:p w14:paraId="0F7A1BBF" w14:textId="77777777" w:rsidR="004D6461" w:rsidRPr="00C44ACB" w:rsidRDefault="004D6461" w:rsidP="001944FE">
      <w:pPr>
        <w:pStyle w:val="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C44ACB">
        <w:rPr>
          <w:rFonts w:ascii="Calibri" w:hAnsi="Calibri" w:cs="Calibri"/>
          <w:iCs/>
          <w:sz w:val="22"/>
          <w:szCs w:val="22"/>
        </w:rPr>
        <w:t>Β. Σαλάτας, Πρόεδρος του Δ.Σ. του Συνδέσμου  Ελληνικών Βιομηχανιών Ζωοτροφών</w:t>
      </w:r>
    </w:p>
    <w:p w14:paraId="5A873019" w14:textId="77777777" w:rsidR="00500CC2" w:rsidRPr="00C44ACB" w:rsidRDefault="00500CC2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</w:p>
    <w:p w14:paraId="0F4D1463" w14:textId="77777777" w:rsidR="00500CC2" w:rsidRPr="001944FE" w:rsidRDefault="00500CC2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iCs/>
          <w:sz w:val="22"/>
          <w:szCs w:val="22"/>
        </w:rPr>
      </w:pPr>
      <w:r w:rsidRPr="001944FE">
        <w:rPr>
          <w:rFonts w:ascii="Calibri" w:hAnsi="Calibri" w:cs="Calibri"/>
          <w:b/>
          <w:iCs/>
          <w:sz w:val="22"/>
          <w:szCs w:val="22"/>
        </w:rPr>
        <w:t>15:00: Λήξη ημερίδας</w:t>
      </w:r>
    </w:p>
    <w:p w14:paraId="1B13E39F" w14:textId="77777777" w:rsidR="004D6461" w:rsidRPr="00C44ACB" w:rsidRDefault="004D6461" w:rsidP="001944FE">
      <w:pPr>
        <w:pStyle w:val="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</w:p>
    <w:sectPr w:rsidR="004D6461" w:rsidRPr="00C44ACB" w:rsidSect="002100E6">
      <w:pgSz w:w="11906" w:h="16838"/>
      <w:pgMar w:top="1135" w:right="1286" w:bottom="15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2CD"/>
    <w:multiLevelType w:val="hybridMultilevel"/>
    <w:tmpl w:val="322AFD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28F"/>
    <w:multiLevelType w:val="hybridMultilevel"/>
    <w:tmpl w:val="1966CC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DF4853"/>
    <w:multiLevelType w:val="hybridMultilevel"/>
    <w:tmpl w:val="CF98773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50A1F"/>
    <w:multiLevelType w:val="hybridMultilevel"/>
    <w:tmpl w:val="15187C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2B67"/>
    <w:multiLevelType w:val="hybridMultilevel"/>
    <w:tmpl w:val="849AA3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F85BE7"/>
    <w:multiLevelType w:val="hybridMultilevel"/>
    <w:tmpl w:val="093EDCB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17FFE"/>
    <w:multiLevelType w:val="hybridMultilevel"/>
    <w:tmpl w:val="F502FA50"/>
    <w:lvl w:ilvl="0" w:tplc="0408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38206F5F"/>
    <w:multiLevelType w:val="hybridMultilevel"/>
    <w:tmpl w:val="E294E28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8171E"/>
    <w:multiLevelType w:val="hybridMultilevel"/>
    <w:tmpl w:val="4D985402"/>
    <w:lvl w:ilvl="0" w:tplc="37D8DAD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05AB2"/>
    <w:multiLevelType w:val="multilevel"/>
    <w:tmpl w:val="F502FA5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3E080A48"/>
    <w:multiLevelType w:val="hybridMultilevel"/>
    <w:tmpl w:val="4BB6D3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E1A76"/>
    <w:multiLevelType w:val="hybridMultilevel"/>
    <w:tmpl w:val="A3B255E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00CE3"/>
    <w:multiLevelType w:val="hybridMultilevel"/>
    <w:tmpl w:val="DA8CD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35ABB"/>
    <w:multiLevelType w:val="hybridMultilevel"/>
    <w:tmpl w:val="1DCA1F6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763BE"/>
    <w:multiLevelType w:val="hybridMultilevel"/>
    <w:tmpl w:val="605ACABA"/>
    <w:lvl w:ilvl="0" w:tplc="DF067950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50D6F"/>
    <w:multiLevelType w:val="hybridMultilevel"/>
    <w:tmpl w:val="AFBA140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67019A"/>
    <w:multiLevelType w:val="hybridMultilevel"/>
    <w:tmpl w:val="58F2A3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2702195">
    <w:abstractNumId w:val="15"/>
  </w:num>
  <w:num w:numId="2" w16cid:durableId="1508714630">
    <w:abstractNumId w:val="6"/>
  </w:num>
  <w:num w:numId="3" w16cid:durableId="2023781891">
    <w:abstractNumId w:val="9"/>
  </w:num>
  <w:num w:numId="4" w16cid:durableId="1143546360">
    <w:abstractNumId w:val="5"/>
  </w:num>
  <w:num w:numId="5" w16cid:durableId="43601821">
    <w:abstractNumId w:val="13"/>
  </w:num>
  <w:num w:numId="6" w16cid:durableId="1179999421">
    <w:abstractNumId w:val="11"/>
  </w:num>
  <w:num w:numId="7" w16cid:durableId="1728532660">
    <w:abstractNumId w:val="8"/>
  </w:num>
  <w:num w:numId="8" w16cid:durableId="1515992991">
    <w:abstractNumId w:val="0"/>
  </w:num>
  <w:num w:numId="9" w16cid:durableId="729764049">
    <w:abstractNumId w:val="12"/>
  </w:num>
  <w:num w:numId="10" w16cid:durableId="1153640245">
    <w:abstractNumId w:val="1"/>
  </w:num>
  <w:num w:numId="11" w16cid:durableId="1513372138">
    <w:abstractNumId w:val="4"/>
  </w:num>
  <w:num w:numId="12" w16cid:durableId="1251813785">
    <w:abstractNumId w:val="10"/>
  </w:num>
  <w:num w:numId="13" w16cid:durableId="1968588659">
    <w:abstractNumId w:val="7"/>
  </w:num>
  <w:num w:numId="14" w16cid:durableId="1104039656">
    <w:abstractNumId w:val="14"/>
  </w:num>
  <w:num w:numId="15" w16cid:durableId="597642298">
    <w:abstractNumId w:val="2"/>
  </w:num>
  <w:num w:numId="16" w16cid:durableId="1766421580">
    <w:abstractNumId w:val="3"/>
  </w:num>
  <w:num w:numId="17" w16cid:durableId="9227569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srAwNDEwtzQ0NDdU0lEKTi0uzszPAykwqgUAqfDHHywAAAA="/>
  </w:docVars>
  <w:rsids>
    <w:rsidRoot w:val="006F6EF7"/>
    <w:rsid w:val="00006233"/>
    <w:rsid w:val="000176D2"/>
    <w:rsid w:val="000A04BF"/>
    <w:rsid w:val="000A69CD"/>
    <w:rsid w:val="000B25A5"/>
    <w:rsid w:val="000C1BB0"/>
    <w:rsid w:val="000D5D54"/>
    <w:rsid w:val="001440A5"/>
    <w:rsid w:val="0017202E"/>
    <w:rsid w:val="00175027"/>
    <w:rsid w:val="001764ED"/>
    <w:rsid w:val="00192B3F"/>
    <w:rsid w:val="00194474"/>
    <w:rsid w:val="001944FE"/>
    <w:rsid w:val="001B70F5"/>
    <w:rsid w:val="001D5AB2"/>
    <w:rsid w:val="001D5F00"/>
    <w:rsid w:val="002100E6"/>
    <w:rsid w:val="002513AB"/>
    <w:rsid w:val="00267B6B"/>
    <w:rsid w:val="00291F19"/>
    <w:rsid w:val="002A7BC9"/>
    <w:rsid w:val="002C5050"/>
    <w:rsid w:val="002D642C"/>
    <w:rsid w:val="00301494"/>
    <w:rsid w:val="003021BD"/>
    <w:rsid w:val="003038CE"/>
    <w:rsid w:val="003055CC"/>
    <w:rsid w:val="003C77A6"/>
    <w:rsid w:val="00405691"/>
    <w:rsid w:val="00425086"/>
    <w:rsid w:val="004619BA"/>
    <w:rsid w:val="004B5E08"/>
    <w:rsid w:val="004D6461"/>
    <w:rsid w:val="004E2730"/>
    <w:rsid w:val="00500CC2"/>
    <w:rsid w:val="00500DCE"/>
    <w:rsid w:val="0050281D"/>
    <w:rsid w:val="0051116D"/>
    <w:rsid w:val="00572663"/>
    <w:rsid w:val="005A23D0"/>
    <w:rsid w:val="005A2C7F"/>
    <w:rsid w:val="005B1769"/>
    <w:rsid w:val="005B5A30"/>
    <w:rsid w:val="005E2C22"/>
    <w:rsid w:val="005F4DFC"/>
    <w:rsid w:val="00604AAF"/>
    <w:rsid w:val="00605FF4"/>
    <w:rsid w:val="00661EFC"/>
    <w:rsid w:val="00664EE4"/>
    <w:rsid w:val="00683EB6"/>
    <w:rsid w:val="00693426"/>
    <w:rsid w:val="00697830"/>
    <w:rsid w:val="006A5482"/>
    <w:rsid w:val="006C2172"/>
    <w:rsid w:val="006C2605"/>
    <w:rsid w:val="006C51FC"/>
    <w:rsid w:val="006D51B0"/>
    <w:rsid w:val="006F6EF7"/>
    <w:rsid w:val="007641ED"/>
    <w:rsid w:val="00767A5F"/>
    <w:rsid w:val="007A2245"/>
    <w:rsid w:val="007A2885"/>
    <w:rsid w:val="007A6ADD"/>
    <w:rsid w:val="007C5FEB"/>
    <w:rsid w:val="007F3100"/>
    <w:rsid w:val="008041C3"/>
    <w:rsid w:val="0080603B"/>
    <w:rsid w:val="00807B33"/>
    <w:rsid w:val="008636C3"/>
    <w:rsid w:val="008A1D31"/>
    <w:rsid w:val="008D6922"/>
    <w:rsid w:val="009030B6"/>
    <w:rsid w:val="0090488B"/>
    <w:rsid w:val="00924023"/>
    <w:rsid w:val="009331FA"/>
    <w:rsid w:val="00940164"/>
    <w:rsid w:val="00955A90"/>
    <w:rsid w:val="00975ABF"/>
    <w:rsid w:val="00975FF1"/>
    <w:rsid w:val="0099646D"/>
    <w:rsid w:val="009F26E1"/>
    <w:rsid w:val="00A0762A"/>
    <w:rsid w:val="00A60445"/>
    <w:rsid w:val="00A672CD"/>
    <w:rsid w:val="00AF075D"/>
    <w:rsid w:val="00AF24F1"/>
    <w:rsid w:val="00B20D1B"/>
    <w:rsid w:val="00B822DD"/>
    <w:rsid w:val="00BE4145"/>
    <w:rsid w:val="00BF3B30"/>
    <w:rsid w:val="00C044C0"/>
    <w:rsid w:val="00C376CB"/>
    <w:rsid w:val="00C42865"/>
    <w:rsid w:val="00C44ACB"/>
    <w:rsid w:val="00C873F2"/>
    <w:rsid w:val="00CB53E6"/>
    <w:rsid w:val="00CC0B62"/>
    <w:rsid w:val="00CC6499"/>
    <w:rsid w:val="00CD3B57"/>
    <w:rsid w:val="00CF17D6"/>
    <w:rsid w:val="00D377DD"/>
    <w:rsid w:val="00DD1599"/>
    <w:rsid w:val="00DE3EEF"/>
    <w:rsid w:val="00DF0736"/>
    <w:rsid w:val="00E04942"/>
    <w:rsid w:val="00E16581"/>
    <w:rsid w:val="00E23C72"/>
    <w:rsid w:val="00E31610"/>
    <w:rsid w:val="00E32386"/>
    <w:rsid w:val="00EE40C2"/>
    <w:rsid w:val="00EE5093"/>
    <w:rsid w:val="00F047B7"/>
    <w:rsid w:val="00F11F13"/>
    <w:rsid w:val="00F30DDA"/>
    <w:rsid w:val="00F604D7"/>
    <w:rsid w:val="00F61C1B"/>
    <w:rsid w:val="00FA4145"/>
    <w:rsid w:val="00FA5DC4"/>
    <w:rsid w:val="00FE1A5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0842C"/>
  <w15:chartTrackingRefBased/>
  <w15:docId w15:val="{A9419800-F9A4-4DD5-902E-2CCC1116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C5F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Char"/>
    <w:uiPriority w:val="9"/>
    <w:qFormat/>
    <w:rsid w:val="008A1D3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F6EF7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940164"/>
    <w:rPr>
      <w:rFonts w:ascii="Tahoma" w:hAnsi="Tahoma" w:cs="Tahoma"/>
      <w:sz w:val="16"/>
      <w:szCs w:val="16"/>
    </w:rPr>
  </w:style>
  <w:style w:type="character" w:styleId="-">
    <w:name w:val="Hyperlink"/>
    <w:rsid w:val="00194474"/>
    <w:rPr>
      <w:color w:val="0000FF"/>
      <w:u w:val="single"/>
    </w:rPr>
  </w:style>
  <w:style w:type="paragraph" w:customStyle="1" w:styleId="a4">
    <w:name w:val="Âáóéêü"/>
    <w:rsid w:val="006C260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5">
    <w:name w:val="footer"/>
    <w:basedOn w:val="a"/>
    <w:rsid w:val="006C260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a6">
    <w:name w:val="Title"/>
    <w:basedOn w:val="a"/>
    <w:link w:val="Char"/>
    <w:uiPriority w:val="99"/>
    <w:qFormat/>
    <w:rsid w:val="006C2605"/>
    <w:pPr>
      <w:ind w:left="432"/>
      <w:jc w:val="center"/>
    </w:pPr>
    <w:rPr>
      <w:b/>
      <w:lang w:val="x-none" w:eastAsia="x-none"/>
    </w:rPr>
  </w:style>
  <w:style w:type="character" w:customStyle="1" w:styleId="3Char">
    <w:name w:val="Επικεφαλίδα 3 Char"/>
    <w:link w:val="3"/>
    <w:uiPriority w:val="9"/>
    <w:rsid w:val="008A1D31"/>
    <w:rPr>
      <w:b/>
      <w:bCs/>
      <w:sz w:val="27"/>
      <w:szCs w:val="27"/>
    </w:rPr>
  </w:style>
  <w:style w:type="character" w:customStyle="1" w:styleId="1Char">
    <w:name w:val="Επικεφαλίδα 1 Char"/>
    <w:link w:val="1"/>
    <w:rsid w:val="007C5FE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99"/>
    <w:qFormat/>
    <w:rsid w:val="007C5FEB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  <w:lang w:val="en-GB" w:eastAsia="en-US"/>
    </w:rPr>
  </w:style>
  <w:style w:type="character" w:customStyle="1" w:styleId="Char">
    <w:name w:val="Τίτλος Char"/>
    <w:link w:val="a6"/>
    <w:uiPriority w:val="99"/>
    <w:locked/>
    <w:rsid w:val="007C5FEB"/>
    <w:rPr>
      <w:b/>
      <w:sz w:val="24"/>
      <w:szCs w:val="24"/>
    </w:rPr>
  </w:style>
  <w:style w:type="character" w:customStyle="1" w:styleId="10">
    <w:name w:val="Ανεπίλυτη αναφορά1"/>
    <w:uiPriority w:val="99"/>
    <w:semiHidden/>
    <w:unhideWhenUsed/>
    <w:rsid w:val="00AF075D"/>
    <w:rPr>
      <w:color w:val="605E5C"/>
      <w:shd w:val="clear" w:color="auto" w:fill="E1DFDD"/>
    </w:rPr>
  </w:style>
  <w:style w:type="paragraph" w:styleId="30">
    <w:name w:val="Body Text 3"/>
    <w:basedOn w:val="a"/>
    <w:link w:val="3Char0"/>
    <w:rsid w:val="000B25A5"/>
    <w:pPr>
      <w:spacing w:after="120"/>
      <w:jc w:val="both"/>
    </w:pPr>
    <w:rPr>
      <w:szCs w:val="20"/>
      <w:lang w:eastAsia="en-US"/>
    </w:rPr>
  </w:style>
  <w:style w:type="character" w:customStyle="1" w:styleId="3Char0">
    <w:name w:val="Σώμα κείμενου 3 Char"/>
    <w:link w:val="30"/>
    <w:rsid w:val="000B25A5"/>
    <w:rPr>
      <w:sz w:val="24"/>
      <w:lang w:eastAsia="en-US"/>
    </w:rPr>
  </w:style>
  <w:style w:type="table" w:styleId="a8">
    <w:name w:val="Table Grid"/>
    <w:basedOn w:val="a1"/>
    <w:rsid w:val="00F3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683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Για την ανάρτηση κοινοποίησης της εκδήλωσης στην ιστοσελίδα ή/και την αποστολή μέσω all users θα πρέπει να ακολουθηθεί διαδικασία έγκρισης από</vt:lpstr>
      <vt:lpstr>Για την ανάρτηση κοινοποίησης της εκδήλωσης στην ιστοσελίδα ή/και την αποστολή μέσω all users θα πρέπει να ακολουθηθεί διαδικασία έγκρισης από</vt:lpstr>
    </vt:vector>
  </TitlesOfParts>
  <Company>Microsoft Corporation</Company>
  <LinksUpToDate>false</LinksUpToDate>
  <CharactersWithSpaces>2001</CharactersWithSpaces>
  <SharedDoc>false</SharedDoc>
  <HLinks>
    <vt:vector size="18" baseType="variant">
      <vt:variant>
        <vt:i4>3014694</vt:i4>
      </vt:variant>
      <vt:variant>
        <vt:i4>6</vt:i4>
      </vt:variant>
      <vt:variant>
        <vt:i4>0</vt:i4>
      </vt:variant>
      <vt:variant>
        <vt:i4>5</vt:i4>
      </vt:variant>
      <vt:variant>
        <vt:lpwstr>https://diavlos.grnet.gr/epresence-conference-11676</vt:lpwstr>
      </vt:variant>
      <vt:variant>
        <vt:lpwstr/>
      </vt:variant>
      <vt:variant>
        <vt:i4>2621473</vt:i4>
      </vt:variant>
      <vt:variant>
        <vt:i4>3</vt:i4>
      </vt:variant>
      <vt:variant>
        <vt:i4>0</vt:i4>
      </vt:variant>
      <vt:variant>
        <vt:i4>5</vt:i4>
      </vt:variant>
      <vt:variant>
        <vt:lpwstr>https://diavlos.grnet.gr/epresence-conference-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mailto:%20farmbm@aua.gr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Για την ανάρτηση κοινοποίησης της εκδήλωσης στην ιστοσελίδα ή/και την αποστολή μέσω all users θα πρέπει να ακολουθηθεί διαδικασία έγκρισης από</dc:title>
  <dc:subject/>
  <dc:creator>Mary</dc:creator>
  <cp:keywords/>
  <cp:lastModifiedBy>Elisabet Lazaki</cp:lastModifiedBy>
  <cp:revision>3</cp:revision>
  <cp:lastPrinted>2022-04-11T05:30:00Z</cp:lastPrinted>
  <dcterms:created xsi:type="dcterms:W3CDTF">2023-05-17T08:02:00Z</dcterms:created>
  <dcterms:modified xsi:type="dcterms:W3CDTF">2023-05-17T08:03:00Z</dcterms:modified>
</cp:coreProperties>
</file>